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17B1BE">
      <w:pPr>
        <w:keepNext w:val="0"/>
        <w:keepLines w:val="0"/>
        <w:widowControl/>
        <w:suppressLineNumbers w:val="0"/>
        <w:shd w:val="clear" w:fill="FFFFFF"/>
        <w:spacing w:after="640" w:afterAutospacing="0" w:line="360" w:lineRule="atLeast"/>
        <w:ind w:left="0" w:firstLine="0"/>
        <w:jc w:val="center"/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 xml:space="preserve">Ответственность за преступления в сфере безопасности </w:t>
      </w: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br w:type="textWrapping"/>
      </w: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дорожного движения</w:t>
      </w:r>
    </w:p>
    <w:p w14:paraId="606C61B1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firstLine="350" w:firstLineChars="125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Уголовная ответственность за преступления в сфере безопасности дорожного движения предусмотрена статьями 264, 264.1, 264.2 и 264.3 Уголовного кодекса Российской Федерации, которая наступает при достижении 16-летнего возраста.</w:t>
      </w:r>
    </w:p>
    <w:p w14:paraId="5FE53283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firstLine="350" w:firstLineChars="125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Субъектом  преступления признается не только водитель, сдавший экзамены на право управления транспортным средством и получивший соответствующее удостоверение,  но и любое другое лицо, управлявшее транспортным средством, в том числе у которого указанный документ был изъят в установленном законом порядке за ранее допущенное  нарушение Правил дорожного движения Российско Федерации, не имевшее либо лишенное права управления соответствующим видом транспортного средства, а также лицо, обучающее вождению на  учебном транспортном средстве с двойным управлением.</w:t>
      </w:r>
    </w:p>
    <w:p w14:paraId="1262D677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firstLine="350" w:firstLineChars="125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Механическое  транспортное средство – это автомобили, автобусы, троллейбусы трамваи, мотоциклы, мопеды,  квадроциклы, иные  приводимые в движение двигателем транспортные средства, на управление которыми в соответствии с законодательством РФ предоставляется специальное право, а также трактора, самоходные дорожно-строительные и иные самоходные машины.</w:t>
      </w:r>
    </w:p>
    <w:p w14:paraId="260E30B4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firstLine="350" w:firstLineChars="125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Лица, управляющие не механическими транспортными средствами (например, велосипед), либо использовавшие для передвижения иные средства (например, самокат) и допустившие нарушение  ПДД,  повлекшее по неосторожности причинение тяжкого вреда здоровью или смерть человека, при наличии оснований  несут ответственность по ст. 268 УК РФ (Нарушение правил, обеспечивающих безопасную работу  транспорта).</w:t>
      </w:r>
    </w:p>
    <w:p w14:paraId="78C47BC4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firstLine="350" w:firstLineChars="125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Ответственности по статьям 264.1, 264.2, 264.3 УК РФ подлежит только лицо, подвергнутое административному наказанию за совершение указанных в них административных правонарушений или имеющее судимость за соответствующие преступления, а в случаях, предусмотренных  ст. 264.2 и ст. 264.3УК РФ, – также лишенное права управления транспортными средствами.</w:t>
      </w:r>
    </w:p>
    <w:p w14:paraId="378499E5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firstLine="350" w:firstLineChars="125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В соответствии  со ст. 4.6  Кодекса РФ об административных правонарушениях лицо считается подернутым административному наказанию со дня вступления в законную силу постановления о назначении административного наказания до истечения года со дня окончания исполнения данного постановления.</w:t>
      </w:r>
    </w:p>
    <w:p w14:paraId="5F80E3AC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firstLine="350" w:firstLineChars="125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Поэтому суд  при рассмотрении   по существу дела  о преступлениях, предусмотренных   264.1,  264.2 и  . 264.3 УК РФ,    проверяет, вступило ли в законную силу постановление о назначении административного наказания за соответствующее административное правонарушение; исполнено ли  постановление,  не прекращалось ли его исполнение; не истек ли годичный срок,  в течение которого лицо считается подвергнутым административному наказанию; не пересматривалось ли такое постановление,  каков результат пересмотра и т.д.</w:t>
      </w:r>
    </w:p>
    <w:p w14:paraId="288682D1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firstLine="350" w:firstLineChars="125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 xml:space="preserve">В силу положений п. «д» ч. 1 ст. 104.1 УК РФ транспортное средство, принадлежащее обвиняемому (находится в его собственности, а также в  общей собственности обвиняемого и других лиц, в том числе совместной собственности супругов) и использованное им при совершении преступления, предусмотренного статьями 264.1, 264.2, 264.3 УК РФ, полежит конфискации с соблюдением условий, определенных нормами гл. 15.1 </w:t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/>
        </w:rPr>
        <w:t xml:space="preserve">                                   </w:t>
      </w:r>
      <w:bookmarkStart w:id="0" w:name="_GoBack"/>
      <w:bookmarkEnd w:id="0"/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УК РФ  («Конфискация имущества»).</w:t>
      </w:r>
    </w:p>
    <w:p w14:paraId="35E9A908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firstLine="350" w:firstLineChars="125"/>
        <w:jc w:val="both"/>
        <w:textAlignment w:val="auto"/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</w:p>
    <w:p w14:paraId="342A9DDE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firstLine="350" w:firstLineChars="125"/>
        <w:jc w:val="both"/>
        <w:textAlignment w:val="auto"/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</w:p>
    <w:p w14:paraId="0624C63B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Информацию подготовила </w:t>
      </w:r>
    </w:p>
    <w:p w14:paraId="4F5ADEA3">
      <w:pPr>
        <w:spacing w:after="0" w:line="360" w:lineRule="auto"/>
        <w:jc w:val="both"/>
      </w:pPr>
      <w:r>
        <w:rPr>
          <w:rFonts w:ascii="Times New Roman" w:hAnsi="Times New Roman" w:cs="Times New Roman"/>
          <w:sz w:val="28"/>
        </w:rPr>
        <w:t>помощник прокурора города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 xml:space="preserve">                        А.С. Островская</w:t>
      </w:r>
    </w:p>
    <w:p w14:paraId="2563F89B"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Robot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Bahnschrift SemiBold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Bahnschrift SemiLight Condensed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Franklin Gothic Demi">
    <w:panose1 w:val="020B0703020102020204"/>
    <w:charset w:val="00"/>
    <w:family w:val="auto"/>
    <w:pitch w:val="default"/>
    <w:sig w:usb0="00000287" w:usb1="00000000" w:usb2="00000000" w:usb3="00000000" w:csb0="2000009F" w:csb1="DFD70000"/>
  </w:font>
  <w:font w:name="MS Reference Sans Serif">
    <w:panose1 w:val="020B0604030504040204"/>
    <w:charset w:val="00"/>
    <w:family w:val="auto"/>
    <w:pitch w:val="default"/>
    <w:sig w:usb0="00000287" w:usb1="00000000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Bahnschrift SemiLight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  <w:font w:name="Franklin Gothic Heavy">
    <w:panose1 w:val="020B0903020102020204"/>
    <w:charset w:val="00"/>
    <w:family w:val="auto"/>
    <w:pitch w:val="default"/>
    <w:sig w:usb0="00000287" w:usb1="00000000" w:usb2="00000000" w:usb3="00000000" w:csb0="2000009F" w:csb1="DFD70000"/>
  </w:font>
  <w:font w:name="Microsoft Sans Serif">
    <w:panose1 w:val="020B0604020202020204"/>
    <w:charset w:val="00"/>
    <w:family w:val="auto"/>
    <w:pitch w:val="default"/>
    <w:sig w:usb0="E5002EFF" w:usb1="C000605B" w:usb2="00000029" w:usb3="00000000" w:csb0="200101FF" w:csb1="2028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itka Small">
    <w:panose1 w:val="02000505000000020004"/>
    <w:charset w:val="00"/>
    <w:family w:val="auto"/>
    <w:pitch w:val="default"/>
    <w:sig w:usb0="A00002EF" w:usb1="4000204B" w:usb2="00000000" w:usb3="00000000" w:csb0="2000019F" w:csb1="00000000"/>
  </w:font>
  <w:font w:name="Book Antiqua">
    <w:panose1 w:val="02040602050305030304"/>
    <w:charset w:val="00"/>
    <w:family w:val="auto"/>
    <w:pitch w:val="default"/>
    <w:sig w:usb0="00000287" w:usb1="00000000" w:usb2="00000000" w:usb3="00000000" w:csb0="2000009F" w:csb1="DFD70000"/>
  </w:font>
  <w:font w:name="Corbel Light">
    <w:panose1 w:val="020B0303020204020204"/>
    <w:charset w:val="00"/>
    <w:family w:val="auto"/>
    <w:pitch w:val="default"/>
    <w:sig w:usb0="A00002EF" w:usb1="4000A44B" w:usb2="00000000" w:usb3="00000000" w:csb0="2000019F" w:csb1="00000000"/>
  </w:font>
  <w:font w:name="Franklin Gothic Book">
    <w:panose1 w:val="020B0503020102020204"/>
    <w:charset w:val="00"/>
    <w:family w:val="auto"/>
    <w:pitch w:val="default"/>
    <w:sig w:usb0="00000287" w:usb1="00000000" w:usb2="00000000" w:usb3="00000000" w:csb0="2000009F" w:csb1="DFD70000"/>
  </w:font>
  <w:font w:name="Franklin Gothic Demi Cond">
    <w:panose1 w:val="020B0706030402020204"/>
    <w:charset w:val="00"/>
    <w:family w:val="auto"/>
    <w:pitch w:val="default"/>
    <w:sig w:usb0="00000287" w:usb1="00000000" w:usb2="00000000" w:usb3="00000000" w:csb0="2000009F" w:csb1="DFD70000"/>
  </w:font>
  <w:font w:name="Franklin Gothic Medium Cond">
    <w:panose1 w:val="020B0606030402020204"/>
    <w:charset w:val="00"/>
    <w:family w:val="auto"/>
    <w:pitch w:val="default"/>
    <w:sig w:usb0="00000287" w:usb1="00000000" w:usb2="00000000" w:usb3="00000000" w:csb0="2000009F" w:csb1="DFD7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  <w:font w:name="Franklin Gothic Medium">
    <w:panose1 w:val="020B0603020102020204"/>
    <w:charset w:val="00"/>
    <w:family w:val="auto"/>
    <w:pitch w:val="default"/>
    <w:sig w:usb0="00000287" w:usb1="00000000" w:usb2="00000000" w:usb3="00000000" w:csb0="2000009F" w:csb1="DFD70000"/>
  </w:font>
  <w:font w:name="Garamond">
    <w:panose1 w:val="02020404030301010803"/>
    <w:charset w:val="00"/>
    <w:family w:val="auto"/>
    <w:pitch w:val="default"/>
    <w:sig w:usb0="00000287" w:usb1="00000000" w:usb2="00000000" w:usb3="00000000" w:csb0="0000009F" w:csb1="DFD7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YaHei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Bahnschrift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Bahnschrift SemiCondensed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Lucida Handwriting">
    <w:panose1 w:val="03010101010101010101"/>
    <w:charset w:val="00"/>
    <w:family w:val="auto"/>
    <w:pitch w:val="default"/>
    <w:sig w:usb0="00000003" w:usb1="00000000" w:usb2="00000000" w:usb3="00000000" w:csb0="20000001" w:csb1="00000000"/>
  </w:font>
  <w:font w:name="Lucida Calligraphy">
    <w:panose1 w:val="03010101010101010101"/>
    <w:charset w:val="00"/>
    <w:family w:val="auto"/>
    <w:pitch w:val="default"/>
    <w:sig w:usb0="00000003" w:usb1="00000000" w:usb2="00000000" w:usb3="00000000" w:csb0="20000001" w:csb1="00000000"/>
  </w:font>
  <w:font w:name="Leelawadee UI Semilight">
    <w:panose1 w:val="020B0402040204020203"/>
    <w:charset w:val="00"/>
    <w:family w:val="auto"/>
    <w:pitch w:val="default"/>
    <w:sig w:usb0="83000003" w:usb1="00000000" w:usb2="00010000" w:usb3="00000001" w:csb0="00010101" w:csb1="00000000"/>
  </w:font>
  <w:font w:name="Leelawadee">
    <w:panose1 w:val="020B0502040204020203"/>
    <w:charset w:val="00"/>
    <w:family w:val="auto"/>
    <w:pitch w:val="default"/>
    <w:sig w:usb0="01000001" w:usb1="00000000" w:usb2="00000000" w:usb3="00000000" w:csb0="20010001" w:csb1="00000000"/>
  </w:font>
  <w:font w:name="Juice ITC">
    <w:panose1 w:val="04040403040A02020202"/>
    <w:charset w:val="00"/>
    <w:family w:val="auto"/>
    <w:pitch w:val="default"/>
    <w:sig w:usb0="00000003" w:usb1="00000000" w:usb2="00000000" w:usb3="00000000" w:csb0="20000001" w:csb1="00000000"/>
  </w:font>
  <w:font w:name="Jokerman">
    <w:panose1 w:val="04090605060D06020702"/>
    <w:charset w:val="00"/>
    <w:family w:val="auto"/>
    <w:pitch w:val="default"/>
    <w:sig w:usb0="00000003" w:usb1="00000000" w:usb2="00000000" w:usb3="00000000" w:csb0="20000001" w:csb1="00000000"/>
  </w:font>
  <w:font w:name="Informal Roman">
    <w:panose1 w:val="030604020304060B0204"/>
    <w:charset w:val="00"/>
    <w:family w:val="auto"/>
    <w:pitch w:val="default"/>
    <w:sig w:usb0="00000003" w:usb1="00000000" w:usb2="00000000" w:usb3="00000000" w:csb0="20000001" w:csb1="00000000"/>
  </w:font>
  <w:font w:name="Gloucester MT Extra Condensed">
    <w:panose1 w:val="02030808020601010101"/>
    <w:charset w:val="00"/>
    <w:family w:val="auto"/>
    <w:pitch w:val="default"/>
    <w:sig w:usb0="00000003" w:usb1="00000000" w:usb2="00000000" w:usb3="00000000" w:csb0="20000001" w:csb1="00000000"/>
  </w:font>
  <w:font w:name="Gill Sans Ultra Bold Condensed">
    <w:panose1 w:val="020B0A06020104020203"/>
    <w:charset w:val="00"/>
    <w:family w:val="auto"/>
    <w:pitch w:val="default"/>
    <w:sig w:usb0="00000003" w:usb1="00000000" w:usb2="00000000" w:usb3="00000000" w:csb0="00000003" w:csb1="00000000"/>
  </w:font>
  <w:font w:name="Gill Sans MT Condensed">
    <w:panose1 w:val="020B0506020104020203"/>
    <w:charset w:val="00"/>
    <w:family w:val="auto"/>
    <w:pitch w:val="default"/>
    <w:sig w:usb0="00000003" w:usb1="00000000" w:usb2="00000000" w:usb3="00000000" w:csb0="20000003" w:csb1="00000000"/>
  </w:font>
  <w:font w:name="French Script MT">
    <w:panose1 w:val="03020402040607040605"/>
    <w:charset w:val="00"/>
    <w:family w:val="auto"/>
    <w:pitch w:val="default"/>
    <w:sig w:usb0="00000003" w:usb1="00000000" w:usb2="00000000" w:usb3="00000000" w:csb0="20000001" w:csb1="00000000"/>
  </w:font>
  <w:font w:name="Elephant">
    <w:panose1 w:val="02020904090505020303"/>
    <w:charset w:val="00"/>
    <w:family w:val="auto"/>
    <w:pitch w:val="default"/>
    <w:sig w:usb0="00000003" w:usb1="00000000" w:usb2="00000000" w:usb3="00000000" w:csb0="20000001" w:csb1="00000000"/>
  </w:font>
  <w:font w:name="Curlz MT">
    <w:panose1 w:val="04040404050702020202"/>
    <w:charset w:val="00"/>
    <w:family w:val="auto"/>
    <w:pitch w:val="default"/>
    <w:sig w:usb0="00000003" w:usb1="00000000" w:usb2="00000000" w:usb3="00000000" w:csb0="20000001" w:csb1="00000000"/>
  </w:font>
  <w:font w:name="Calisto MT">
    <w:panose1 w:val="02040603050505030304"/>
    <w:charset w:val="00"/>
    <w:family w:val="auto"/>
    <w:pitch w:val="default"/>
    <w:sig w:usb0="00000003" w:usb1="00000000" w:usb2="00000000" w:usb3="00000000" w:csb0="20000001" w:csb1="00000000"/>
  </w:font>
  <w:font w:name="Broadway">
    <w:panose1 w:val="04040905080B02020502"/>
    <w:charset w:val="00"/>
    <w:family w:val="auto"/>
    <w:pitch w:val="default"/>
    <w:sig w:usb0="00000003" w:usb1="00000000" w:usb2="00000000" w:usb3="00000000" w:csb0="20000001" w:csb1="00000000"/>
  </w:font>
  <w:font w:name="Bodoni MT Condensed">
    <w:panose1 w:val="02070606080606020203"/>
    <w:charset w:val="00"/>
    <w:family w:val="auto"/>
    <w:pitch w:val="default"/>
    <w:sig w:usb0="00000003" w:usb1="00000000" w:usb2="00000000" w:usb3="00000000" w:csb0="20000001" w:csb1="00000000"/>
  </w:font>
  <w:font w:name="Bauhaus 93">
    <w:panose1 w:val="04030905020B02020C02"/>
    <w:charset w:val="00"/>
    <w:family w:val="auto"/>
    <w:pitch w:val="default"/>
    <w:sig w:usb0="00000003" w:usb1="00000000" w:usb2="00000000" w:usb3="00000000" w:csb0="20000001" w:csb1="00000000"/>
  </w:font>
  <w:font w:name="Sitka Banner">
    <w:panose1 w:val="02000505000000020004"/>
    <w:charset w:val="00"/>
    <w:family w:val="auto"/>
    <w:pitch w:val="default"/>
    <w:sig w:usb0="A00002EF" w:usb1="4000204B" w:usb2="00000000" w:usb3="00000000" w:csb0="2000019F" w:csb1="00000000"/>
  </w:font>
  <w:font w:name="Mistral">
    <w:panose1 w:val="03090702030407020403"/>
    <w:charset w:val="00"/>
    <w:family w:val="auto"/>
    <w:pitch w:val="default"/>
    <w:sig w:usb0="00000287" w:usb1="00000000" w:usb2="00000000" w:usb3="00000000" w:csb0="2000009F" w:csb1="DFD70000"/>
  </w:font>
  <w:font w:name="Trebuchet MS">
    <w:panose1 w:val="020B0603020202020204"/>
    <w:charset w:val="00"/>
    <w:family w:val="auto"/>
    <w:pitch w:val="default"/>
    <w:sig w:usb0="00000687" w:usb1="00000000" w:usb2="00000000" w:usb3="00000000" w:csb0="2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6A4"/>
    <w:rsid w:val="00060C1B"/>
    <w:rsid w:val="001B258E"/>
    <w:rsid w:val="001F11C5"/>
    <w:rsid w:val="002333F4"/>
    <w:rsid w:val="004506A4"/>
    <w:rsid w:val="004A22D1"/>
    <w:rsid w:val="00505CAC"/>
    <w:rsid w:val="00534498"/>
    <w:rsid w:val="005A7A4F"/>
    <w:rsid w:val="006072D1"/>
    <w:rsid w:val="00715E13"/>
    <w:rsid w:val="00785882"/>
    <w:rsid w:val="008714EE"/>
    <w:rsid w:val="00A803F7"/>
    <w:rsid w:val="00AD25C2"/>
    <w:rsid w:val="00AE42A3"/>
    <w:rsid w:val="00B11F66"/>
    <w:rsid w:val="00BF1CD4"/>
    <w:rsid w:val="00CF1267"/>
    <w:rsid w:val="00D6647D"/>
    <w:rsid w:val="00D87230"/>
    <w:rsid w:val="00DD75EE"/>
    <w:rsid w:val="00E82939"/>
    <w:rsid w:val="00F274DC"/>
    <w:rsid w:val="00FF1EF8"/>
    <w:rsid w:val="02B86A83"/>
    <w:rsid w:val="03205CA7"/>
    <w:rsid w:val="03B1713F"/>
    <w:rsid w:val="046E44D8"/>
    <w:rsid w:val="04AA26F6"/>
    <w:rsid w:val="0C7E418F"/>
    <w:rsid w:val="11821551"/>
    <w:rsid w:val="183F6590"/>
    <w:rsid w:val="18F3507E"/>
    <w:rsid w:val="1E214FE9"/>
    <w:rsid w:val="1ED866A8"/>
    <w:rsid w:val="261B748C"/>
    <w:rsid w:val="2A2558EB"/>
    <w:rsid w:val="2CD11513"/>
    <w:rsid w:val="415C7F55"/>
    <w:rsid w:val="4C5F3AAC"/>
    <w:rsid w:val="4EA34793"/>
    <w:rsid w:val="56686CCF"/>
    <w:rsid w:val="5AC32B55"/>
    <w:rsid w:val="5C910737"/>
    <w:rsid w:val="70B236CF"/>
    <w:rsid w:val="719107B1"/>
    <w:rsid w:val="78040B53"/>
    <w:rsid w:val="79D20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2"/>
    <w:qFormat/>
    <w:uiPriority w:val="22"/>
    <w:rPr>
      <w:b/>
      <w:bCs/>
    </w:rPr>
  </w:style>
  <w:style w:type="paragraph" w:styleId="5">
    <w:name w:val="Normal (Web)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  <w:style w:type="paragraph" w:styleId="6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350EC9-41BF-4A8C-B1FD-34F67977C12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154</Words>
  <Characters>884</Characters>
  <Lines>7</Lines>
  <Paragraphs>2</Paragraphs>
  <TotalTime>41</TotalTime>
  <ScaleCrop>false</ScaleCrop>
  <LinksUpToDate>false</LinksUpToDate>
  <CharactersWithSpaces>1036</CharactersWithSpaces>
  <Application>WPS Office_12.2.0.21546_F1E327BC-269C-435d-A152-05C5408002CA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2025-02-19T13:22:00Z</dcterms:created>
  <dc:creator>Макеева Мария Дмитриевна</dc:creator>
  <cp:lastModifiedBy>Анастасия</cp:lastModifiedBy>
  <dcterms:modified xsi:type="dcterms:W3CDTF">2025-11-23T20:56:18Z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1049-12.2.0.21546</vt:lpwstr>
  </property>
  <property fmtid="{D5CDD505-2E9C-101B-9397-08002B2CF9AE}" pid="3" name="ICV">
    <vt:lpwstr>58CECD91CE2C4403AA3A82D4A1937B11_13</vt:lpwstr>
  </property>
</Properties>
</file>